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Diamenty Forbesa do Gpi Poland!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Gdyby nie nasi pracownicy i ich determinacja w poszukiwaniu rozwiązań, Gpi Poland nie miałoby szans na tak szybki rozwój. Jedną z przyczyn naszej ekspansji jest fakt, że szanujemy konkurentów i chcemy być o krok, a nawet dwa, przed nimi.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Gpi Poland i ich zbiorniki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to spółka wchodząca od 2013 roku w skład grupy Gpi, która od ponad 25 lat dostarcza zbiorniki ze stali szlachetnej i sprzęt procesowy do klientów na całym świecie. Marka przez ćwierć wieku rozrastała się, aby dziś skupiać 5 firm pod wspólnym parasolem wartości jakimi są; jakość, wiedza, innowacyjność i zaangażowanie.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Gpi Poland pracuje około 50 osób, w całej grupie 200 pracowników, którym wartości Gpi są znane i determinują powierzone zadania. Nie ma znaczenia czy jesteś managerem, dyrektorem, specjalistą, pracownikiem produkcji, każdego dnia jesteś zaangażowany w swoją pracę, dzielisz się zdobytą wiedzą i doświadczeniem z innymi członkami zespołu, pamiętając o zachowaniu najwyższej jakości produktu i usługi.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cele i zaufanie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i cele są po to aby je realizować, a nie o nich mówić. Ważna jest przemyślana strategia, którą wprowadzamy w życie, po drodze ulepszając pewne zadania. Wiemy, że rynek jest zmienny i musimy być przygotowani na różne scenariusze.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Gpi ufamy nie tylko pracownikom, ale też naszym biznesowym partnerom. Współpracując z takim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producentem zbiorników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my, należy wziąć pod uwagę fakt, że słuchamy potrzeb klientów, ufamy, że wiedzą, co jest dla nich właściwe, w końcu są w samym środku danego procesu. Z drugiej strony to nasi specjaliści są bliżej świata zbiorników, sami tworzą nowoczesne narzędzia do kalkulacji i zależy im aby produkty Gpi były najlepszymi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tego, co robimy podchodzimy ambitnie, dlatego każdy projekt traktowany jest jak nowa, inżynierska przygoda. Za każdym razem zastanawiamy się jak usprawnić pewne rzeczy, szukamy dodatkowych rozwiązań. Takie właśnie jest Gpi.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zbiorników z potencjałem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producenci i dostawcy wiedzą jak trudny jest obecny rynek i że trzeba sprostać wielu wyzwaniom. Rozwój organizacji jest konieczny alby myśleć i realizować najlepsze projekty.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Widząc efekty naszej pracy jak na przykład rozwój Gpi Poland na przestrzeni ostatnich lat, otwarcie nowoczesnego zakładu w Skarbimierzu, pozyskiwanie międzynarodowych koncernów do współpracy, a w konsekwencji zwiększona produkcja zbiorników, to nie ma wątpliwości, że Gpi dobrze inwestuje swoje zasoby.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Założenia jakimi kieruje się zarząd Gpi to przede wszystkim nastawienie na rozwój w wielu obszarach, ponieważ to gwarantuje silną pozycję na rynku, a tym samym pracownicy mogą poznawać nowe trendy i stają się jeszcze lepszymi specjalistami.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Arno Rodenburg (COO, Gpi Group) dodaje: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“Doceniam to co robią nasi pracownicy I osobiście chcę dawać im szansę na rozwój wewnątrz organizacji. Sam jestem najlepszym przykładem jakie możliwości daje Gpi”.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Fred Boere (CEO) i Arno Rodenburg (COO) skupiają się na jakości i potencjale organizacji. Obecnie, jako pion dyrektorów dbają o rozwój firmy na wielu płaszczyznach i są doskonałym przykładem na możliwości awansu i rozwoju jakie daje Gpi.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“Rozwój całego Gpi stwarza szerokie możliwości naszym pracownikom. To bardzo ważne, ponieważ największą siłą są ludzie”.</w:t>
      </w:r>
      <w:r>
        <w:rPr>
          <w:rFonts w:ascii="calibri" w:hAnsi="calibri" w:eastAsia="calibri" w:cs="calibri"/>
          <w:sz w:val="24"/>
          <w:szCs w:val="24"/>
        </w:rPr>
        <w:t xml:space="preserve"> Fred Boere, CEO, Gpi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2020 to dla nas czas, w którym zrealizowaliśmy wiele wyjątkowych projektów. To dzięki wiedzy naszych pracowników i ich determinacji mogliśmy jako pierwsi w Polsce zbudować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zbiorniki ze stali szlachetnej do przechowywania elektrolitu,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brać udział w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rozbudowie biorafinerii w Trzebini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Możemy śmiało stwierdzić, że przez ostatnie 7 lat walczyliśmy dzielnie o swoją pozycję w Polsce, mamy obecnie dwa zakłady produkcyjne, wiele zamówień i co najważniejsze wspaniały zespół, który lubi swoją pracę.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rozwoju Gpi Poland przeczytasz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profilu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pi-tanks.com/pl/news/zbiorniki-na-elektrolit/" TargetMode="External"/><Relationship Id="rId10" Type="http://schemas.openxmlformats.org/officeDocument/2006/relationships/hyperlink" Target="https://gpi-tanks.com/pl/news/zbiorniki-magazynowe-orlen-poludnie/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gpi-tanks.com/pl/zbiorniki-ze-stali-nierdzewnej/" TargetMode="External"/><Relationship Id="rId13" Type="http://schemas.openxmlformats.org/officeDocument/2006/relationships/hyperlink" Target="https://www.linkedin.com/company/gpi-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2026-08-27T11:23:29+02:00</dcterms:created>
  <dcterms:modified xsi:type="dcterms:W3CDTF">2026-08-27T11:23:29+02:00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