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Krótka historia zbiorników do warzenia piwa</w:t>
      </w:r>
    </w:p>
    <w:p>
      <w:pPr>
        <w:spacing w:before="0" w:after="500" w:line="264" w:lineRule="auto"/>
      </w:pPr>
      <w:r>
        <w:rPr>
          <w:rFonts w:ascii="calibri" w:hAnsi="calibri" w:eastAsia="calibri" w:cs="calibri"/>
          <w:sz w:val="36"/>
          <w:szCs w:val="36"/>
          <w:b/>
        </w:rPr>
        <w:t xml:space="preserve">Historia piwa jest niemal równie długa, co samej cywilizacji. Istnieją dowody na to, że browarnictwo powstało 6000 lat temu. Doskonale więc widać, że niskoprocentowe napoje alkoholowe towarzyszą ludzkości od dawien dawna.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na piwo</w:t>
      </w:r>
    </w:p>
    <w:p>
      <w:pPr>
        <w:spacing w:before="0" w:after="300"/>
      </w:pPr>
      <w:r>
        <w:rPr>
          <w:rFonts w:ascii="calibri" w:hAnsi="calibri" w:eastAsia="calibri" w:cs="calibri"/>
          <w:sz w:val="24"/>
          <w:szCs w:val="24"/>
        </w:rPr>
        <w:t xml:space="preserve">Piwo kojarzy nam się z trunkiem nalewanym w pubie lub restauracji do kufla z lekkim gazem i pianką. Jak to się stało, że złoty napój zawitał do Polski? Jaką historię kryje w sobie piwo i czy zawsze było produkowane w odpowiednich warunkach?</w:t>
      </w:r>
    </w:p>
    <w:p>
      <w:pPr>
        <w:spacing w:before="0" w:after="300"/>
      </w:pPr>
      <w:r>
        <w:rPr>
          <w:rFonts w:ascii="calibri" w:hAnsi="calibri" w:eastAsia="calibri" w:cs="calibri"/>
          <w:sz w:val="24"/>
          <w:szCs w:val="24"/>
        </w:rPr>
        <w:t xml:space="preserve">Prawdopodobnie, piwo po raz pierwszy wyprodukowali Sumerowie. Pozostawili oni po sobie recepturę oraz Hymn do Ninkasi. Wynika z niego, że browarnictwem zajmowały się wówczas wyłącznie kobiety, choć pod czujnym okiem doświadczonego piwowara i był zwolniony ze służby wojskowej.</w:t>
      </w:r>
    </w:p>
    <w:p>
      <w:pPr>
        <w:spacing w:before="0" w:after="500" w:line="264" w:lineRule="auto"/>
      </w:pPr>
      <w:r>
        <w:rPr>
          <w:rFonts w:ascii="calibri" w:hAnsi="calibri" w:eastAsia="calibri" w:cs="calibri"/>
          <w:sz w:val="36"/>
          <w:szCs w:val="36"/>
          <w:b/>
        </w:rPr>
        <w:t xml:space="preserve">Fermentatory </w:t>
      </w:r>
    </w:p>
    <w:p>
      <w:pPr>
        <w:spacing w:before="0" w:after="300"/>
      </w:pPr>
      <w:r>
        <w:rPr>
          <w:rFonts w:ascii="calibri" w:hAnsi="calibri" w:eastAsia="calibri" w:cs="calibri"/>
          <w:sz w:val="24"/>
          <w:szCs w:val="24"/>
        </w:rPr>
        <w:t xml:space="preserve">Zbiorniki fermentacyjne w średniowieczu były wykonane z drzewa bukowego lub dębowego. W środku znajdowała się powłoka smoły. Beczkę spinano obręczami. Nasi przodkowie w celu produkcji złocistego napoju również korzystali z kadzi. Były jednak one dużo większe i trwalsze.</w:t>
      </w:r>
    </w:p>
    <w:p>
      <w:pPr>
        <w:spacing w:before="0" w:after="300"/>
      </w:pPr>
      <w:r>
        <w:rPr>
          <w:rFonts w:ascii="calibri" w:hAnsi="calibri" w:eastAsia="calibri" w:cs="calibri"/>
          <w:sz w:val="24"/>
          <w:szCs w:val="24"/>
          <w:b/>
        </w:rPr>
        <w:t xml:space="preserve">Jesteś zainteresowany tym artykułem? Sprawdź więcej na: https://gpi-tanks.com/pl/news/zbiorniki-ze-stali-nierdzewnej-dla-browarow/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2026-01-22T03:03:53+01:00</dcterms:created>
  <dcterms:modified xsi:type="dcterms:W3CDTF">2026-01-22T03:03:53+01:00</dcterms:modified>
</cp:coreProperties>
</file>

<file path=docProps/custom.xml><?xml version="1.0" encoding="utf-8"?>
<Properties xmlns="http://schemas.openxmlformats.org/officeDocument/2006/custom-properties" xmlns:vt="http://schemas.openxmlformats.org/officeDocument/2006/docPropsVTypes"/>
</file>