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dla producenta świec z naturalnymi olejami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świeca była trwała, piękna nizbędny jest właściwy olej do jej produkcji. Wuprodukowaliśmy zbiorniki do magazynowania oleju dla czołowego producenta świec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zbiorniki, o pojemności 50 m3 każdy wyprodukowano w zakładzie Gpi Poland w Skarbimierzu. </w:t>
      </w:r>
      <w:r>
        <w:rPr>
          <w:rFonts w:ascii="calibri" w:hAnsi="calibri" w:eastAsia="calibri" w:cs="calibri"/>
          <w:sz w:val="24"/>
          <w:szCs w:val="24"/>
          <w:b/>
        </w:rPr>
        <w:t xml:space="preserve">Pionowe zbiorniki</w:t>
      </w:r>
      <w:r>
        <w:rPr>
          <w:rFonts w:ascii="calibri" w:hAnsi="calibri" w:eastAsia="calibri" w:cs="calibri"/>
          <w:sz w:val="24"/>
          <w:szCs w:val="24"/>
        </w:rPr>
        <w:t xml:space="preserve"> o średnicy</w:t>
      </w:r>
      <w:r>
        <w:rPr>
          <w:rFonts w:ascii="calibri" w:hAnsi="calibri" w:eastAsia="calibri" w:cs="calibri"/>
          <w:sz w:val="24"/>
          <w:szCs w:val="24"/>
        </w:rPr>
        <w:t xml:space="preserve"> 2,86 m mierzą ponad 11 m wysokości (posadowione na 4 nogach)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szlachetnej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1.4307/304L) mogą bezpiecznie pracować w temperaturze -30/+130⁰C.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płaszcz grzewczy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pillow plate</w:t>
      </w:r>
      <w:r>
        <w:rPr>
          <w:rFonts w:ascii="calibri" w:hAnsi="calibri" w:eastAsia="calibri" w:cs="calibri"/>
          <w:sz w:val="24"/>
          <w:szCs w:val="24"/>
        </w:rPr>
        <w:t xml:space="preserve">, co umożliwia przechowywanie oleju w stałej temperaturze ok. +40⁰C, przy ciśnieniu projektowym -0,005/0,045 bara.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producenta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zakupione, z myślą o wprowadzeniu nowych naturalnych olejów do produkcji świec zapachowych.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 projekcie i zbiornikach na olej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produkty/zbiorniki-magazynowe/" TargetMode="External"/><Relationship Id="rId9" Type="http://schemas.openxmlformats.org/officeDocument/2006/relationships/hyperlink" Target="https://gpi-tanks.com/pl/news/zbiorniki-magazynowe-spa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2026-01-22T04:22:28+01:00</dcterms:created>
  <dcterms:modified xsi:type="dcterms:W3CDTF">2026-01-22T04:22:28+01:00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